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6" w:rsidRPr="00256F46" w:rsidRDefault="00256F46" w:rsidP="00816D0C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256F46">
        <w:rPr>
          <w:rFonts w:eastAsia="Times New Roman"/>
          <w:b/>
          <w:bCs/>
          <w:sz w:val="36"/>
          <w:szCs w:val="36"/>
        </w:rPr>
        <w:t>Цены на сырое молоко в январе - ноябре 2012г.</w:t>
      </w:r>
    </w:p>
    <w:p w:rsidR="00816D0C" w:rsidRDefault="00256F46" w:rsidP="00816D0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t xml:space="preserve">В ноябре 2012 года средняя по РФ закупочная цена на сырое молоко, закупаемое в сельскохозяйственных предприятиях, продолжила расти. Относительно октября она выросла на 3% или 418 руб. за тонну молока и достигла </w:t>
      </w:r>
      <w:r w:rsidRPr="00256F46">
        <w:rPr>
          <w:rFonts w:eastAsia="Times New Roman"/>
          <w:b/>
          <w:bCs/>
          <w:szCs w:val="24"/>
        </w:rPr>
        <w:t>13908</w:t>
      </w:r>
      <w:r w:rsidRPr="00256F46">
        <w:rPr>
          <w:rFonts w:eastAsia="Times New Roman"/>
          <w:szCs w:val="24"/>
        </w:rPr>
        <w:t xml:space="preserve"> руб./</w:t>
      </w:r>
      <w:proofErr w:type="gramStart"/>
      <w:r w:rsidRPr="00256F46">
        <w:rPr>
          <w:rFonts w:eastAsia="Times New Roman"/>
          <w:szCs w:val="24"/>
        </w:rPr>
        <w:t>т</w:t>
      </w:r>
      <w:proofErr w:type="gramEnd"/>
      <w:r w:rsidRPr="00256F46">
        <w:rPr>
          <w:rFonts w:eastAsia="Times New Roman"/>
          <w:szCs w:val="24"/>
        </w:rPr>
        <w:t xml:space="preserve">. </w:t>
      </w:r>
    </w:p>
    <w:p w:rsidR="00816D0C" w:rsidRDefault="00256F46" w:rsidP="00816D0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bCs/>
          <w:szCs w:val="24"/>
          <w:lang w:val="en-US"/>
        </w:rPr>
      </w:pPr>
      <w:r w:rsidRPr="00256F46">
        <w:rPr>
          <w:rFonts w:eastAsia="Times New Roman"/>
          <w:szCs w:val="24"/>
        </w:rPr>
        <w:br/>
        <w:t xml:space="preserve">Рис. 1. </w:t>
      </w:r>
      <w:r w:rsidRPr="00256F46">
        <w:rPr>
          <w:rFonts w:eastAsia="Times New Roman"/>
          <w:b/>
          <w:bCs/>
          <w:szCs w:val="24"/>
        </w:rPr>
        <w:t>Индексы цен производителей сырого молока по РФ в 2012г.</w:t>
      </w:r>
    </w:p>
    <w:p w:rsidR="00816D0C" w:rsidRDefault="00256F46" w:rsidP="00816D0C">
      <w:pPr>
        <w:spacing w:after="0" w:line="240" w:lineRule="auto"/>
        <w:jc w:val="right"/>
        <w:rPr>
          <w:rFonts w:eastAsia="Times New Roman"/>
          <w:szCs w:val="24"/>
          <w:lang w:val="en-US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5934075" cy="2590800"/>
            <wp:effectExtent l="0" t="0" r="9525" b="0"/>
            <wp:docPr id="2" name="Рисунок 2" descr="http://www.souzmoloko.ru/img/ceni-m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zmoloko.ru/img/ceni-m15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F46">
        <w:rPr>
          <w:rFonts w:eastAsia="Times New Roman"/>
          <w:szCs w:val="24"/>
        </w:rPr>
        <w:br/>
      </w:r>
      <w:r w:rsidRPr="00256F46">
        <w:rPr>
          <w:rFonts w:eastAsia="Times New Roman"/>
          <w:i/>
          <w:iCs/>
          <w:szCs w:val="24"/>
        </w:rPr>
        <w:t>Источник: аналитический центр «СОЮЗМОЛОКО» по данным Росстата</w:t>
      </w:r>
      <w:r w:rsidRPr="00256F46">
        <w:rPr>
          <w:rFonts w:eastAsia="Times New Roman"/>
          <w:szCs w:val="24"/>
        </w:rPr>
        <w:t xml:space="preserve"> </w:t>
      </w:r>
    </w:p>
    <w:p w:rsidR="00816D0C" w:rsidRPr="00816D0C" w:rsidRDefault="00816D0C" w:rsidP="00816D0C">
      <w:pPr>
        <w:spacing w:after="0" w:line="240" w:lineRule="auto"/>
        <w:rPr>
          <w:rFonts w:eastAsia="Times New Roman"/>
          <w:szCs w:val="24"/>
          <w:lang w:val="en-US"/>
        </w:rPr>
      </w:pPr>
    </w:p>
    <w:p w:rsidR="00816D0C" w:rsidRDefault="00256F46" w:rsidP="00816D0C">
      <w:pPr>
        <w:spacing w:after="0" w:line="240" w:lineRule="auto"/>
        <w:ind w:firstLine="708"/>
        <w:jc w:val="both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t xml:space="preserve">Темпы роста цен (относительно предыдущего месяца) в ноябре несколько снизились, но продолжают оставаться высокими – 103%, что в целом соответствует ежегодной динамике цен. </w:t>
      </w:r>
    </w:p>
    <w:p w:rsidR="00816D0C" w:rsidRDefault="00256F46" w:rsidP="00816D0C">
      <w:pPr>
        <w:spacing w:after="0" w:line="240" w:lineRule="auto"/>
        <w:ind w:firstLine="708"/>
        <w:jc w:val="both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t xml:space="preserve">Относительно декабря 2011 г. цены по-прежнему остаются ниже, в ноябре они составили 95,8%. За весь период с января по ноябрь 2012 г. средние по РФ цены на сырое молоко ни в один месяц не превысили уровень цен в 2011 г. </w:t>
      </w:r>
    </w:p>
    <w:p w:rsidR="00816D0C" w:rsidRDefault="00256F46" w:rsidP="00816D0C">
      <w:pPr>
        <w:spacing w:after="0" w:line="240" w:lineRule="auto"/>
        <w:ind w:firstLine="708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br/>
        <w:t xml:space="preserve">Рис. 2. </w:t>
      </w:r>
      <w:r w:rsidRPr="00256F46">
        <w:rPr>
          <w:rFonts w:eastAsia="Times New Roman"/>
          <w:b/>
          <w:bCs/>
          <w:szCs w:val="24"/>
        </w:rPr>
        <w:t>Динамика средних закупочных цен на сырое коровье молоко в 2011г. и в январе - ноябре 2012г</w:t>
      </w:r>
      <w:proofErr w:type="gramStart"/>
      <w:r w:rsidRPr="00256F46">
        <w:rPr>
          <w:rFonts w:eastAsia="Times New Roman"/>
          <w:b/>
          <w:bCs/>
          <w:szCs w:val="24"/>
        </w:rPr>
        <w:t>.</w:t>
      </w:r>
      <w:r w:rsidRPr="00256F46">
        <w:rPr>
          <w:rFonts w:eastAsia="Times New Roman"/>
          <w:szCs w:val="24"/>
        </w:rPr>
        <w:t>(</w:t>
      </w:r>
      <w:proofErr w:type="gramEnd"/>
      <w:r w:rsidRPr="00256F46">
        <w:rPr>
          <w:rFonts w:eastAsia="Times New Roman"/>
          <w:szCs w:val="24"/>
        </w:rPr>
        <w:t xml:space="preserve">руб./т) </w:t>
      </w:r>
    </w:p>
    <w:p w:rsidR="00816D0C" w:rsidRDefault="00256F46" w:rsidP="00816D0C">
      <w:pPr>
        <w:spacing w:after="0"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noProof/>
          <w:szCs w:val="24"/>
        </w:rPr>
        <w:drawing>
          <wp:inline distT="0" distB="0" distL="0" distR="0" wp14:anchorId="2292D53C" wp14:editId="760B1D82">
            <wp:extent cx="5695950" cy="2276475"/>
            <wp:effectExtent l="0" t="0" r="0" b="9525"/>
            <wp:docPr id="1" name="Рисунок 1" descr="http://www.souzmoloko.ru/img/ceni-m1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zmoloko.ru/img/ceni-m15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F46">
        <w:rPr>
          <w:rFonts w:eastAsia="Times New Roman"/>
          <w:szCs w:val="24"/>
        </w:rPr>
        <w:br/>
      </w:r>
      <w:r w:rsidRPr="00256F46">
        <w:rPr>
          <w:rFonts w:eastAsia="Times New Roman"/>
          <w:i/>
          <w:iCs/>
          <w:szCs w:val="24"/>
        </w:rPr>
        <w:t>Источник: аналитический центр «СОЮЗМОЛОКО» по данным Росстата</w:t>
      </w:r>
      <w:r w:rsidRPr="00256F46">
        <w:rPr>
          <w:rFonts w:eastAsia="Times New Roman"/>
          <w:szCs w:val="24"/>
        </w:rPr>
        <w:t xml:space="preserve"> </w:t>
      </w:r>
    </w:p>
    <w:p w:rsidR="00816D0C" w:rsidRDefault="00256F46" w:rsidP="00816D0C">
      <w:pPr>
        <w:spacing w:after="0" w:line="240" w:lineRule="auto"/>
        <w:ind w:left="708"/>
        <w:jc w:val="both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br/>
      </w:r>
    </w:p>
    <w:p w:rsidR="00816D0C" w:rsidRDefault="00256F46" w:rsidP="00816D0C">
      <w:pPr>
        <w:spacing w:after="0" w:line="240" w:lineRule="auto"/>
        <w:ind w:firstLine="708"/>
        <w:jc w:val="both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lastRenderedPageBreak/>
        <w:t xml:space="preserve">В ноябре во всех федеральных округах закупочные цены на сырое молоко выросли. Самый существенный рост цен – на 971 руб. за тонну молока произошел в </w:t>
      </w:r>
      <w:proofErr w:type="gramStart"/>
      <w:r w:rsidRPr="00256F46">
        <w:rPr>
          <w:rFonts w:eastAsia="Times New Roman"/>
          <w:szCs w:val="24"/>
        </w:rPr>
        <w:t>Дальневосточном</w:t>
      </w:r>
      <w:proofErr w:type="gramEnd"/>
      <w:r w:rsidRPr="00256F46">
        <w:rPr>
          <w:rFonts w:eastAsia="Times New Roman"/>
          <w:szCs w:val="24"/>
        </w:rPr>
        <w:t xml:space="preserve"> </w:t>
      </w:r>
      <w:proofErr w:type="spellStart"/>
      <w:r w:rsidRPr="00256F46">
        <w:rPr>
          <w:rFonts w:eastAsia="Times New Roman"/>
          <w:szCs w:val="24"/>
        </w:rPr>
        <w:t>ф.о</w:t>
      </w:r>
      <w:proofErr w:type="spellEnd"/>
      <w:r w:rsidRPr="00256F46">
        <w:rPr>
          <w:rFonts w:eastAsia="Times New Roman"/>
          <w:szCs w:val="24"/>
        </w:rPr>
        <w:t xml:space="preserve">. В остальных округах прирост колебался в пределах от 150 руб./т в Приволжском </w:t>
      </w:r>
      <w:proofErr w:type="spellStart"/>
      <w:r w:rsidRPr="00256F46">
        <w:rPr>
          <w:rFonts w:eastAsia="Times New Roman"/>
          <w:szCs w:val="24"/>
        </w:rPr>
        <w:t>ф.о</w:t>
      </w:r>
      <w:proofErr w:type="spellEnd"/>
      <w:r w:rsidRPr="00256F46">
        <w:rPr>
          <w:rFonts w:eastAsia="Times New Roman"/>
          <w:szCs w:val="24"/>
        </w:rPr>
        <w:t xml:space="preserve">. до 880 руб./т в Сибирском </w:t>
      </w:r>
      <w:proofErr w:type="spellStart"/>
      <w:r w:rsidRPr="00256F46">
        <w:rPr>
          <w:rFonts w:eastAsia="Times New Roman"/>
          <w:szCs w:val="24"/>
        </w:rPr>
        <w:t>ф.о</w:t>
      </w:r>
      <w:proofErr w:type="spellEnd"/>
      <w:r w:rsidRPr="00256F46">
        <w:rPr>
          <w:rFonts w:eastAsia="Times New Roman"/>
          <w:szCs w:val="24"/>
        </w:rPr>
        <w:t xml:space="preserve">. </w:t>
      </w:r>
    </w:p>
    <w:p w:rsidR="00816D0C" w:rsidRDefault="00256F46" w:rsidP="00816D0C">
      <w:pPr>
        <w:spacing w:after="0" w:line="240" w:lineRule="auto"/>
        <w:jc w:val="center"/>
        <w:rPr>
          <w:rFonts w:eastAsia="Times New Roman"/>
          <w:szCs w:val="24"/>
          <w:lang w:val="en-US"/>
        </w:rPr>
      </w:pPr>
      <w:r w:rsidRPr="00256F46">
        <w:rPr>
          <w:rFonts w:eastAsia="Times New Roman"/>
          <w:szCs w:val="24"/>
        </w:rPr>
        <w:br/>
        <w:t xml:space="preserve">Динамика средних закупочных цен на сырое молоко </w:t>
      </w:r>
    </w:p>
    <w:p w:rsidR="00256F46" w:rsidRPr="00256F46" w:rsidRDefault="00256F46" w:rsidP="00816D0C">
      <w:pPr>
        <w:spacing w:after="0" w:line="240" w:lineRule="auto"/>
        <w:jc w:val="center"/>
        <w:rPr>
          <w:rFonts w:eastAsia="Times New Roman"/>
          <w:szCs w:val="24"/>
        </w:rPr>
      </w:pPr>
      <w:r w:rsidRPr="00256F46">
        <w:rPr>
          <w:rFonts w:eastAsia="Times New Roman"/>
          <w:szCs w:val="24"/>
        </w:rPr>
        <w:t>по федеральным округам РФ в 2012г. (руб./т)</w:t>
      </w:r>
    </w:p>
    <w:tbl>
      <w:tblPr>
        <w:tblW w:w="53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7"/>
        <w:gridCol w:w="775"/>
        <w:gridCol w:w="748"/>
        <w:gridCol w:w="775"/>
        <w:gridCol w:w="763"/>
        <w:gridCol w:w="722"/>
        <w:gridCol w:w="748"/>
        <w:gridCol w:w="788"/>
        <w:gridCol w:w="775"/>
        <w:gridCol w:w="722"/>
        <w:gridCol w:w="748"/>
        <w:gridCol w:w="748"/>
      </w:tblGrid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divId w:val="536308593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Федеральный округ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янв.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256F46">
              <w:rPr>
                <w:rFonts w:eastAsia="Times New Roman"/>
                <w:sz w:val="20"/>
              </w:rPr>
              <w:t>фев</w:t>
            </w:r>
            <w:proofErr w:type="spellEnd"/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256F46">
              <w:rPr>
                <w:rFonts w:eastAsia="Times New Roman"/>
                <w:sz w:val="20"/>
              </w:rPr>
              <w:t>мар</w:t>
            </w:r>
            <w:proofErr w:type="spellEnd"/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256F46">
              <w:rPr>
                <w:rFonts w:eastAsia="Times New Roman"/>
                <w:sz w:val="20"/>
              </w:rPr>
              <w:t>апр</w:t>
            </w:r>
            <w:proofErr w:type="spellEnd"/>
            <w:proofErr w:type="gramEnd"/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май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256F46">
              <w:rPr>
                <w:rFonts w:eastAsia="Times New Roman"/>
                <w:sz w:val="20"/>
              </w:rPr>
              <w:t>июн</w:t>
            </w:r>
            <w:proofErr w:type="spellEnd"/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256F46">
              <w:rPr>
                <w:rFonts w:eastAsia="Times New Roman"/>
                <w:sz w:val="20"/>
              </w:rPr>
              <w:t>июл</w:t>
            </w:r>
            <w:proofErr w:type="spellEnd"/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256F46">
              <w:rPr>
                <w:rFonts w:eastAsia="Times New Roman"/>
                <w:sz w:val="20"/>
              </w:rPr>
              <w:t>авг</w:t>
            </w:r>
            <w:proofErr w:type="spellEnd"/>
            <w:proofErr w:type="gramEnd"/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сен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256F46">
              <w:rPr>
                <w:rFonts w:eastAsia="Times New Roman"/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ноя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Центральный </w:t>
            </w:r>
            <w:proofErr w:type="spellStart"/>
            <w:r w:rsidRPr="00256F46">
              <w:rPr>
                <w:rFonts w:eastAsia="Times New Roman"/>
                <w:sz w:val="20"/>
              </w:rPr>
              <w:t>ф.</w:t>
            </w:r>
            <w:proofErr w:type="gramStart"/>
            <w:r w:rsidRPr="00256F46">
              <w:rPr>
                <w:rFonts w:eastAsia="Times New Roman"/>
                <w:sz w:val="20"/>
              </w:rPr>
              <w:t>о</w:t>
            </w:r>
            <w:proofErr w:type="spellEnd"/>
            <w:proofErr w:type="gram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14 972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14 921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14 748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14165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13345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12817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11 963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12153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12 895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13 537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14 212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Северо-Западный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15 707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15 801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15 817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15422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14795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14437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14 167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14325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14 248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14 669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15 122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Южный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14 771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15 111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15 119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14925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14502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13620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13 479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13312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13 506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14 131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14 749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Северо-Кавказский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13 846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14 165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14 026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13989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13571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13097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12 787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12815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12 770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13 379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13 575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Приволжский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13 591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13 530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13 264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12792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12082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11514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11 160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11379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12 516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12 825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12 975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Уральский </w:t>
            </w:r>
            <w:proofErr w:type="spellStart"/>
            <w:r w:rsidRPr="00256F46">
              <w:rPr>
                <w:rFonts w:eastAsia="Times New Roman"/>
                <w:sz w:val="20"/>
              </w:rPr>
              <w:t>ф.</w:t>
            </w:r>
            <w:proofErr w:type="gramStart"/>
            <w:r w:rsidRPr="00256F46">
              <w:rPr>
                <w:rFonts w:eastAsia="Times New Roman"/>
                <w:sz w:val="20"/>
              </w:rPr>
              <w:t>о</w:t>
            </w:r>
            <w:proofErr w:type="spellEnd"/>
            <w:proofErr w:type="gram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14 957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15 118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15 153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15004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14690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14472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14 027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14053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14 042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14 546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15 122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Сибирский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15 177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15 127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14 988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14565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13935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13255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12 709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12944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13 261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14 076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14 956</w:t>
            </w:r>
          </w:p>
        </w:tc>
      </w:tr>
      <w:tr w:rsidR="00816D0C" w:rsidRPr="00256F46" w:rsidTr="00816D0C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 xml:space="preserve">Дальневосточный </w:t>
            </w:r>
            <w:proofErr w:type="spellStart"/>
            <w:r w:rsidRPr="00256F46">
              <w:rPr>
                <w:rFonts w:eastAsia="Times New Roman"/>
                <w:sz w:val="20"/>
              </w:rPr>
              <w:t>ф.о</w:t>
            </w:r>
            <w:proofErr w:type="spellEnd"/>
            <w:r w:rsidRPr="00256F46">
              <w:rPr>
                <w:rFonts w:eastAsia="Times New Roman"/>
                <w:sz w:val="20"/>
              </w:rPr>
              <w:t>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24 223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20 872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20 846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20677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20892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20343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19 423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18320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18 716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18 924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19 895</w:t>
            </w:r>
          </w:p>
        </w:tc>
      </w:tr>
    </w:tbl>
    <w:p w:rsidR="00256F46" w:rsidRPr="00256F46" w:rsidRDefault="00256F46" w:rsidP="00256F46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6F46">
        <w:rPr>
          <w:rFonts w:eastAsia="Times New Roman"/>
          <w:i/>
          <w:iCs/>
          <w:szCs w:val="24"/>
        </w:rPr>
        <w:t>Источник: аналитический центр «СОЮЗМОЛОКО» по данным Росстата</w:t>
      </w:r>
      <w:r w:rsidRPr="00256F46">
        <w:rPr>
          <w:rFonts w:eastAsia="Times New Roman"/>
          <w:szCs w:val="24"/>
        </w:rPr>
        <w:t xml:space="preserve"> </w:t>
      </w:r>
      <w:r w:rsidRPr="00256F46">
        <w:rPr>
          <w:rFonts w:eastAsia="Times New Roman"/>
          <w:szCs w:val="24"/>
        </w:rPr>
        <w:br/>
      </w:r>
      <w:r w:rsidRPr="00256F46">
        <w:rPr>
          <w:rFonts w:eastAsia="Times New Roman"/>
          <w:szCs w:val="24"/>
        </w:rPr>
        <w:br/>
        <w:t xml:space="preserve">Средние закупочные цены на сырое молоко в регионах, где производятся основные объемы молока (руб./т) </w:t>
      </w:r>
    </w:p>
    <w:tbl>
      <w:tblPr>
        <w:tblW w:w="51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9"/>
        <w:gridCol w:w="739"/>
        <w:gridCol w:w="738"/>
        <w:gridCol w:w="739"/>
        <w:gridCol w:w="739"/>
        <w:gridCol w:w="739"/>
        <w:gridCol w:w="620"/>
        <w:gridCol w:w="620"/>
        <w:gridCol w:w="739"/>
        <w:gridCol w:w="739"/>
        <w:gridCol w:w="739"/>
        <w:gridCol w:w="739"/>
      </w:tblGrid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Регион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янв.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февр.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апр.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май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июнь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июль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авг.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сен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proofErr w:type="gramStart"/>
            <w:r w:rsidRPr="00256F46">
              <w:rPr>
                <w:rFonts w:eastAsia="Times New Roman"/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ноя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Республика Татарстан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12 855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12 241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12358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10940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10751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10 793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11 130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11 653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12 250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Краснодарский край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14 770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15 174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15 240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14816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13893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13789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13 584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13 734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14 345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14 912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Московская область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15 635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15 561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14 788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14459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14131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14012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13 973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14 040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14 363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14 751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Алтайский край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15 467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15 383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14 993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14 377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13328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12587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12139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12 294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12 668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13 601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14 520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Республика Башкортостан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13 238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13 318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13 045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12 288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11533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10839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10464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10 781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11 488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12 355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13 074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Новосибирская область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15 357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15 385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14 536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13863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12958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12118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12 411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14 246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15 330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Удмуртская Республика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12 799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12358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11937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11557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11 675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11 427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11 866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12 827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Ленинградская область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16 315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16 228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17 294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16 432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15753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15518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15329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15 606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15 484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15 862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16 462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Кировская область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12 946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13 095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12 855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12365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11956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11897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12 219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12 300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12 782</w:t>
            </w:r>
          </w:p>
        </w:tc>
      </w:tr>
      <w:tr w:rsidR="00256F46" w:rsidRPr="00256F46" w:rsidTr="00816D0C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F46" w:rsidRPr="00256F46" w:rsidRDefault="00256F46" w:rsidP="00256F46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Свердловская область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15 180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15 206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15 213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15 053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14848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14553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14248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14 264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14 603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14 896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46" w:rsidRPr="00256F46" w:rsidRDefault="00256F46" w:rsidP="00816D0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56F46">
              <w:rPr>
                <w:rFonts w:eastAsia="Times New Roman"/>
                <w:sz w:val="20"/>
              </w:rPr>
              <w:t>15 320</w:t>
            </w:r>
          </w:p>
        </w:tc>
      </w:tr>
    </w:tbl>
    <w:p w:rsidR="00816D0C" w:rsidRDefault="00816D0C" w:rsidP="00256F46">
      <w:pPr>
        <w:spacing w:after="0" w:line="240" w:lineRule="auto"/>
        <w:rPr>
          <w:rFonts w:eastAsia="Times New Roman"/>
          <w:i/>
          <w:iCs/>
          <w:szCs w:val="24"/>
          <w:lang w:val="en-US"/>
        </w:rPr>
      </w:pPr>
    </w:p>
    <w:p w:rsidR="00256F46" w:rsidRPr="00256F46" w:rsidRDefault="00256F46" w:rsidP="00816D0C">
      <w:pPr>
        <w:spacing w:after="0" w:line="240" w:lineRule="auto"/>
        <w:jc w:val="right"/>
        <w:rPr>
          <w:rFonts w:eastAsia="Times New Roman"/>
          <w:szCs w:val="24"/>
        </w:rPr>
      </w:pPr>
      <w:r w:rsidRPr="00256F46">
        <w:rPr>
          <w:rFonts w:eastAsia="Times New Roman"/>
          <w:i/>
          <w:iCs/>
          <w:szCs w:val="24"/>
        </w:rPr>
        <w:t>Источник: аналитический центр «СОЮЗМОЛОКО» по данным Росстата</w:t>
      </w:r>
    </w:p>
    <w:p w:rsidR="00256F46" w:rsidRPr="00256F46" w:rsidRDefault="00256F46" w:rsidP="00816D0C">
      <w:pPr>
        <w:spacing w:after="0" w:line="240" w:lineRule="auto"/>
        <w:jc w:val="right"/>
        <w:rPr>
          <w:rFonts w:eastAsia="Times New Roman"/>
          <w:szCs w:val="24"/>
        </w:rPr>
      </w:pPr>
      <w:r w:rsidRPr="00256F46">
        <w:rPr>
          <w:rFonts w:eastAsia="Times New Roman"/>
          <w:szCs w:val="24"/>
        </w:rPr>
        <w:t>10.01.20</w:t>
      </w:r>
      <w:bookmarkStart w:id="0" w:name="_GoBack"/>
      <w:bookmarkEnd w:id="0"/>
      <w:r w:rsidRPr="00256F46">
        <w:rPr>
          <w:rFonts w:eastAsia="Times New Roman"/>
          <w:szCs w:val="24"/>
        </w:rPr>
        <w:t xml:space="preserve">13 </w:t>
      </w:r>
    </w:p>
    <w:p w:rsidR="00006185" w:rsidRDefault="00006185"/>
    <w:sectPr w:rsidR="0000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90"/>
    <w:rsid w:val="00006185"/>
    <w:rsid w:val="00256F46"/>
    <w:rsid w:val="00816D0C"/>
    <w:rsid w:val="00F81984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4"/>
    <w:rPr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56F4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F4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F4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cdate">
    <w:name w:val="nc_date"/>
    <w:basedOn w:val="a0"/>
    <w:rsid w:val="00256F46"/>
  </w:style>
  <w:style w:type="paragraph" w:styleId="a4">
    <w:name w:val="Balloon Text"/>
    <w:basedOn w:val="a"/>
    <w:link w:val="a5"/>
    <w:uiPriority w:val="99"/>
    <w:semiHidden/>
    <w:unhideWhenUsed/>
    <w:rsid w:val="0025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4"/>
    <w:rPr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56F4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F4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F4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cdate">
    <w:name w:val="nc_date"/>
    <w:basedOn w:val="a0"/>
    <w:rsid w:val="00256F46"/>
  </w:style>
  <w:style w:type="paragraph" w:styleId="a4">
    <w:name w:val="Balloon Text"/>
    <w:basedOn w:val="a"/>
    <w:link w:val="a5"/>
    <w:uiPriority w:val="99"/>
    <w:semiHidden/>
    <w:unhideWhenUsed/>
    <w:rsid w:val="0025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3</cp:revision>
  <dcterms:created xsi:type="dcterms:W3CDTF">2013-01-14T10:04:00Z</dcterms:created>
  <dcterms:modified xsi:type="dcterms:W3CDTF">2013-01-14T10:08:00Z</dcterms:modified>
</cp:coreProperties>
</file>